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9"/>
        <w:gridCol w:w="1597"/>
        <w:gridCol w:w="1630"/>
        <w:gridCol w:w="1841"/>
        <w:gridCol w:w="1717"/>
        <w:gridCol w:w="1605"/>
      </w:tblGrid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  <w:rPr>
                <w:color w:val="0000FF"/>
              </w:rPr>
            </w:pPr>
          </w:p>
          <w:p w:rsidR="00A74BEC" w:rsidRDefault="00362C65">
            <w:r>
              <w:rPr>
                <w:noProof/>
              </w:rPr>
              <w:pict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36" type="#_x0000_t144" style="position:absolute;margin-left:4.05pt;margin-top:1.7pt;width:486pt;height:102pt;z-index:251657216" fillcolor="black">
                  <v:shadow color="#868686"/>
                  <v:textpath style="font-family:&quot;Arial Black&quot;" fitshape="t" trim="t" string="Language Arts~ Lesson Plans ~Mrs. Miles&#10;"/>
                </v:shape>
              </w:pict>
            </w:r>
          </w:p>
          <w:p w:rsidR="00A74BEC" w:rsidRDefault="00A74BEC"/>
          <w:p w:rsidR="00A74BEC" w:rsidRDefault="00A74BEC"/>
          <w:p w:rsidR="00A74BEC" w:rsidRDefault="00A74BEC"/>
          <w:p w:rsidR="00A74BEC" w:rsidRDefault="00A74BEC"/>
        </w:tc>
        <w:tc>
          <w:tcPr>
            <w:tcW w:w="1597" w:type="dxa"/>
          </w:tcPr>
          <w:p w:rsidR="00A74BEC" w:rsidRDefault="00362C65">
            <w:pPr>
              <w:pStyle w:val="Heading1"/>
              <w:rPr>
                <w:color w:val="FF6600"/>
              </w:rPr>
            </w:pPr>
            <w:r w:rsidRPr="00362C65">
              <w:rPr>
                <w:noProof/>
                <w:color w:val="FF6600"/>
                <w:sz w:val="20"/>
              </w:rPr>
              <w:pict>
                <v:shapetype id="_x0000_t175" coordsize="21600,21600" o:spt="175" adj="3086" path="m,qy10800@0,21600,m0@1qy10800,21600,21600@1e">
                  <v:formulas>
                    <v:f eqn="val #0"/>
                    <v:f eqn="sum 21600 0 #0"/>
                    <v:f eqn="prod @1 1 2"/>
                    <v:f eqn="sum @2 10800 0"/>
                  </v:formulas>
                  <v:path textpathok="t" o:connecttype="custom" o:connectlocs="10800,@0;0,@2;10800,21600;21600,@2" o:connectangles="270,180,90,0"/>
                  <v:textpath on="t" fitshape="t"/>
                  <v:handles>
                    <v:h position="center,#0" yrange="0,7200"/>
                  </v:handles>
                  <o:lock v:ext="edit" text="t" shapetype="t"/>
                </v:shapetype>
                <v:shape id="_x0000_s1037" type="#_x0000_t175" style="position:absolute;margin-left:27.2pt;margin-top:53.8pt;width:231.7pt;height:17.85pt;z-index:251658240;mso-position-horizontal-relative:text;mso-position-vertical-relative:text" adj="7200" fillcolor="black">
                  <v:shadow color="#868686"/>
                  <v:textpath style="font-family:&quot;Times New Roman&quot;;v-text-kern:t" trim="t" fitpath="t" string="For the Week of:"/>
                </v:shape>
              </w:pict>
            </w:r>
          </w:p>
        </w:tc>
        <w:tc>
          <w:tcPr>
            <w:tcW w:w="1630" w:type="dxa"/>
          </w:tcPr>
          <w:p w:rsidR="00A74BEC" w:rsidRDefault="00A74BEC">
            <w:pPr>
              <w:pStyle w:val="Heading1"/>
              <w:rPr>
                <w:color w:val="FF6600"/>
              </w:rPr>
            </w:pPr>
          </w:p>
        </w:tc>
        <w:tc>
          <w:tcPr>
            <w:tcW w:w="1841" w:type="dxa"/>
          </w:tcPr>
          <w:p w:rsidR="00A74BEC" w:rsidRDefault="00A74BEC">
            <w:pPr>
              <w:pStyle w:val="Heading4"/>
            </w:pPr>
          </w:p>
        </w:tc>
        <w:tc>
          <w:tcPr>
            <w:tcW w:w="1717" w:type="dxa"/>
          </w:tcPr>
          <w:p w:rsidR="00A74BEC" w:rsidRDefault="00A74BEC">
            <w:pPr>
              <w:pStyle w:val="Heading5"/>
            </w:pPr>
          </w:p>
          <w:p w:rsidR="00A74BEC" w:rsidRDefault="00A74BEC"/>
          <w:p w:rsidR="00A74BEC" w:rsidRDefault="00A74BEC"/>
          <w:p w:rsidR="00A74BEC" w:rsidRDefault="00A74BEC"/>
          <w:p w:rsidR="00A74BEC" w:rsidRPr="00C300CD" w:rsidRDefault="00C3580B">
            <w:pPr>
              <w:pStyle w:val="Heading1"/>
              <w:rPr>
                <w:sz w:val="22"/>
                <w:szCs w:val="22"/>
              </w:rPr>
            </w:pPr>
            <w:r w:rsidRPr="00C300CD">
              <w:rPr>
                <w:sz w:val="22"/>
                <w:szCs w:val="22"/>
              </w:rPr>
              <w:t xml:space="preserve">  </w:t>
            </w:r>
            <w:r w:rsidR="00BC2CB6">
              <w:rPr>
                <w:sz w:val="22"/>
                <w:szCs w:val="22"/>
              </w:rPr>
              <w:t xml:space="preserve"> </w:t>
            </w:r>
            <w:r w:rsidR="0003355B">
              <w:rPr>
                <w:sz w:val="24"/>
                <w:szCs w:val="24"/>
              </w:rPr>
              <w:t>Nov. 17</w:t>
            </w:r>
            <w:r w:rsidR="00486260">
              <w:rPr>
                <w:sz w:val="24"/>
                <w:szCs w:val="24"/>
              </w:rPr>
              <w:t>,</w:t>
            </w:r>
            <w:r w:rsidR="00B325A8">
              <w:rPr>
                <w:sz w:val="22"/>
                <w:szCs w:val="22"/>
              </w:rPr>
              <w:t xml:space="preserve"> </w:t>
            </w:r>
          </w:p>
          <w:p w:rsidR="00A74BEC" w:rsidRDefault="00687FEF">
            <w:pPr>
              <w:pStyle w:val="Heading1"/>
            </w:pPr>
            <w:r>
              <w:t xml:space="preserve">     2008</w:t>
            </w:r>
          </w:p>
          <w:p w:rsidR="00A74BEC" w:rsidRDefault="00A74BEC">
            <w:pPr>
              <w:rPr>
                <w:b/>
                <w:bCs/>
                <w:sz w:val="28"/>
              </w:rPr>
            </w:pPr>
          </w:p>
          <w:p w:rsidR="00A74BEC" w:rsidRDefault="00A74BEC">
            <w:pPr>
              <w:rPr>
                <w:b/>
                <w:bCs/>
                <w:sz w:val="28"/>
              </w:rPr>
            </w:pPr>
            <w:r>
              <w:t xml:space="preserve">  </w:t>
            </w:r>
          </w:p>
        </w:tc>
        <w:tc>
          <w:tcPr>
            <w:tcW w:w="1605" w:type="dxa"/>
          </w:tcPr>
          <w:p w:rsidR="00A74BEC" w:rsidRDefault="00A74BEC">
            <w:pPr>
              <w:pStyle w:val="Heading5"/>
            </w:pPr>
          </w:p>
        </w:tc>
      </w:tr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  <w:rPr>
                <w:color w:val="0000FF"/>
              </w:rPr>
            </w:pPr>
          </w:p>
        </w:tc>
        <w:tc>
          <w:tcPr>
            <w:tcW w:w="1597" w:type="dxa"/>
          </w:tcPr>
          <w:p w:rsidR="00A74BEC" w:rsidRDefault="00A74BEC">
            <w:pPr>
              <w:pStyle w:val="Heading1"/>
              <w:rPr>
                <w:color w:val="FF6600"/>
                <w:sz w:val="36"/>
              </w:rPr>
            </w:pPr>
            <w:r>
              <w:rPr>
                <w:color w:val="FF6600"/>
                <w:sz w:val="36"/>
              </w:rPr>
              <w:t>Monday</w:t>
            </w:r>
          </w:p>
        </w:tc>
        <w:tc>
          <w:tcPr>
            <w:tcW w:w="1630" w:type="dxa"/>
          </w:tcPr>
          <w:p w:rsidR="00A74BEC" w:rsidRDefault="00A74BEC">
            <w:pPr>
              <w:pStyle w:val="Heading1"/>
              <w:rPr>
                <w:color w:val="FF6600"/>
                <w:sz w:val="36"/>
              </w:rPr>
            </w:pPr>
            <w:r>
              <w:rPr>
                <w:color w:val="FF6600"/>
                <w:sz w:val="36"/>
              </w:rPr>
              <w:t>Tuesday</w:t>
            </w:r>
          </w:p>
        </w:tc>
        <w:tc>
          <w:tcPr>
            <w:tcW w:w="1841" w:type="dxa"/>
          </w:tcPr>
          <w:p w:rsidR="00A74BEC" w:rsidRPr="00345E5F" w:rsidRDefault="00A74BEC">
            <w:pPr>
              <w:pStyle w:val="Heading4"/>
              <w:rPr>
                <w:color w:val="0000FF"/>
                <w:sz w:val="32"/>
                <w:szCs w:val="32"/>
              </w:rPr>
            </w:pPr>
            <w:r w:rsidRPr="00345E5F">
              <w:rPr>
                <w:sz w:val="32"/>
                <w:szCs w:val="32"/>
              </w:rPr>
              <w:t>Wednesday</w:t>
            </w:r>
          </w:p>
        </w:tc>
        <w:tc>
          <w:tcPr>
            <w:tcW w:w="1717" w:type="dxa"/>
          </w:tcPr>
          <w:p w:rsidR="00A74BEC" w:rsidRDefault="00A74BEC">
            <w:pPr>
              <w:pStyle w:val="Heading5"/>
              <w:rPr>
                <w:b/>
                <w:bCs/>
                <w:color w:val="0000FF"/>
                <w:sz w:val="36"/>
              </w:rPr>
            </w:pPr>
            <w:r>
              <w:rPr>
                <w:b/>
                <w:bCs/>
                <w:sz w:val="36"/>
              </w:rPr>
              <w:t>Thursday</w:t>
            </w:r>
          </w:p>
        </w:tc>
        <w:tc>
          <w:tcPr>
            <w:tcW w:w="1605" w:type="dxa"/>
          </w:tcPr>
          <w:p w:rsidR="00A74BEC" w:rsidRDefault="00A74BEC">
            <w:pPr>
              <w:pStyle w:val="Heading5"/>
              <w:rPr>
                <w:b/>
                <w:bCs/>
                <w:color w:val="0000FF"/>
                <w:sz w:val="36"/>
              </w:rPr>
            </w:pPr>
            <w:r>
              <w:rPr>
                <w:b/>
                <w:bCs/>
                <w:sz w:val="36"/>
              </w:rPr>
              <w:t>Friday</w:t>
            </w:r>
          </w:p>
        </w:tc>
      </w:tr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</w:pPr>
          </w:p>
        </w:tc>
        <w:tc>
          <w:tcPr>
            <w:tcW w:w="1597" w:type="dxa"/>
          </w:tcPr>
          <w:p w:rsidR="00544B3D" w:rsidRDefault="00544B3D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2C309B" w:rsidRDefault="002C309B" w:rsidP="002C309B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A143D8" w:rsidRDefault="00A143D8">
            <w:pPr>
              <w:rPr>
                <w:color w:val="0000FF"/>
              </w:rPr>
            </w:pPr>
          </w:p>
        </w:tc>
        <w:tc>
          <w:tcPr>
            <w:tcW w:w="1717" w:type="dxa"/>
          </w:tcPr>
          <w:p w:rsidR="00A74BEC" w:rsidRDefault="00A74BEC" w:rsidP="002C309B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A143D8" w:rsidRDefault="00A143D8">
            <w:pPr>
              <w:rPr>
                <w:color w:val="0000FF"/>
              </w:rPr>
            </w:pPr>
          </w:p>
        </w:tc>
      </w:tr>
      <w:tr w:rsidR="00AD7264" w:rsidTr="003E31D8">
        <w:trPr>
          <w:trHeight w:val="575"/>
        </w:trPr>
        <w:tc>
          <w:tcPr>
            <w:tcW w:w="1569" w:type="dxa"/>
          </w:tcPr>
          <w:p w:rsidR="00A74BEC" w:rsidRDefault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Notes</w:t>
            </w:r>
          </w:p>
          <w:p w:rsidR="00A74BEC" w:rsidRDefault="00A74BEC"/>
          <w:p w:rsidR="00A74BEC" w:rsidRDefault="00A74BEC"/>
        </w:tc>
        <w:tc>
          <w:tcPr>
            <w:tcW w:w="1597" w:type="dxa"/>
          </w:tcPr>
          <w:p w:rsidR="0036755E" w:rsidRDefault="0036755E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1A3267" w:rsidRPr="00687FEF" w:rsidRDefault="001A3267" w:rsidP="001A3267">
            <w:pPr>
              <w:rPr>
                <w:color w:val="0000FF"/>
              </w:rPr>
            </w:pPr>
          </w:p>
          <w:p w:rsidR="00A74BEC" w:rsidRDefault="00A74BEC" w:rsidP="001A3267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345E5F" w:rsidRPr="00687FEF" w:rsidRDefault="00345E5F" w:rsidP="0036755E">
            <w:pPr>
              <w:rPr>
                <w:color w:val="0000FF"/>
              </w:rPr>
            </w:pPr>
          </w:p>
        </w:tc>
        <w:tc>
          <w:tcPr>
            <w:tcW w:w="1717" w:type="dxa"/>
          </w:tcPr>
          <w:p w:rsidR="001A3267" w:rsidRPr="00687FEF" w:rsidRDefault="001A3267" w:rsidP="001A3267">
            <w:pPr>
              <w:rPr>
                <w:color w:val="0000FF"/>
              </w:rPr>
            </w:pPr>
          </w:p>
          <w:p w:rsidR="00A74BEC" w:rsidRDefault="00A74BEC" w:rsidP="0021386C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EA583B" w:rsidRDefault="00EA583B" w:rsidP="009A4E73">
            <w:pPr>
              <w:rPr>
                <w:color w:val="0000FF"/>
              </w:rPr>
            </w:pPr>
          </w:p>
        </w:tc>
      </w:tr>
      <w:tr w:rsidR="00AD7264" w:rsidTr="000F7F60">
        <w:trPr>
          <w:trHeight w:val="800"/>
        </w:trPr>
        <w:tc>
          <w:tcPr>
            <w:tcW w:w="1569" w:type="dxa"/>
          </w:tcPr>
          <w:p w:rsidR="00AD7264" w:rsidRDefault="00AD7264" w:rsidP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Teachers</w:t>
            </w:r>
            <w:r w:rsidR="00D5201A">
              <w:rPr>
                <w:color w:val="0000FF"/>
              </w:rPr>
              <w:t xml:space="preserve"> </w:t>
            </w:r>
            <w:r>
              <w:rPr>
                <w:color w:val="0000FF"/>
              </w:rPr>
              <w:t xml:space="preserve">         as</w:t>
            </w:r>
          </w:p>
          <w:p w:rsidR="00AD7264" w:rsidRPr="00AD7264" w:rsidRDefault="00AD7264" w:rsidP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Advisors</w:t>
            </w:r>
          </w:p>
        </w:tc>
        <w:tc>
          <w:tcPr>
            <w:tcW w:w="1597" w:type="dxa"/>
          </w:tcPr>
          <w:p w:rsidR="00A74BEC" w:rsidRDefault="00A74BEC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  <w:p w:rsidR="00604D91" w:rsidRDefault="00604D91">
            <w:pPr>
              <w:rPr>
                <w:color w:val="0000FF"/>
              </w:rPr>
            </w:pPr>
          </w:p>
          <w:p w:rsidR="00604D91" w:rsidRDefault="00604D91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  <w:tc>
          <w:tcPr>
            <w:tcW w:w="1717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</w:tr>
      <w:tr w:rsidR="00AD7264" w:rsidTr="000F7F60">
        <w:tc>
          <w:tcPr>
            <w:tcW w:w="1569" w:type="dxa"/>
          </w:tcPr>
          <w:p w:rsidR="00FE5910" w:rsidRPr="00D5201A" w:rsidRDefault="007C3783">
            <w:pPr>
              <w:pStyle w:val="Heading1"/>
              <w:rPr>
                <w:color w:val="008000"/>
              </w:rPr>
            </w:pPr>
            <w:r w:rsidRPr="00D5201A">
              <w:rPr>
                <w:color w:val="008000"/>
              </w:rPr>
              <w:t>English</w:t>
            </w:r>
          </w:p>
          <w:p w:rsidR="00FE5910" w:rsidRPr="00D5201A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8</w:t>
            </w:r>
            <w:r w:rsidR="00FE5910" w:rsidRPr="00D5201A">
              <w:rPr>
                <w:color w:val="008000"/>
                <w:vertAlign w:val="superscript"/>
              </w:rPr>
              <w:t>th</w:t>
            </w:r>
            <w:r w:rsidR="00FE5910" w:rsidRPr="00D5201A">
              <w:rPr>
                <w:color w:val="008000"/>
              </w:rPr>
              <w:t xml:space="preserve"> grade</w:t>
            </w:r>
          </w:p>
          <w:p w:rsidR="007C3783" w:rsidRPr="00D5201A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1</w:t>
            </w:r>
            <w:r w:rsidRPr="00D5201A">
              <w:rPr>
                <w:color w:val="008000"/>
                <w:vertAlign w:val="superscript"/>
              </w:rPr>
              <w:t>st</w:t>
            </w:r>
            <w:r w:rsidRPr="00D5201A">
              <w:rPr>
                <w:color w:val="008000"/>
              </w:rPr>
              <w:t xml:space="preserve"> hour</w:t>
            </w:r>
          </w:p>
          <w:p w:rsidR="003E31D8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8:20-9:10</w:t>
            </w:r>
          </w:p>
          <w:p w:rsidR="007C3783" w:rsidRDefault="003E31D8">
            <w:pPr>
              <w:rPr>
                <w:color w:val="008000"/>
              </w:rPr>
            </w:pPr>
            <w:r w:rsidRPr="00D5201A">
              <w:rPr>
                <w:color w:val="008000"/>
              </w:rPr>
              <w:t>2</w:t>
            </w:r>
            <w:r w:rsidRPr="00D5201A">
              <w:rPr>
                <w:color w:val="008000"/>
                <w:vertAlign w:val="superscript"/>
              </w:rPr>
              <w:t>nd</w:t>
            </w:r>
            <w:r w:rsidRPr="00D5201A">
              <w:rPr>
                <w:color w:val="008000"/>
              </w:rPr>
              <w:t xml:space="preserve"> hour</w:t>
            </w:r>
          </w:p>
          <w:p w:rsidR="003E31D8" w:rsidRPr="00D5201A" w:rsidRDefault="003E31D8">
            <w:pPr>
              <w:rPr>
                <w:color w:val="008000"/>
              </w:rPr>
            </w:pPr>
            <w:r>
              <w:rPr>
                <w:color w:val="008000"/>
              </w:rPr>
              <w:t>9:13-10:03</w:t>
            </w:r>
          </w:p>
        </w:tc>
        <w:tc>
          <w:tcPr>
            <w:tcW w:w="1597" w:type="dxa"/>
          </w:tcPr>
          <w:p w:rsidR="003E31D8" w:rsidRDefault="003E31D8">
            <w:proofErr w:type="spellStart"/>
            <w:r>
              <w:t>Vocab</w:t>
            </w:r>
            <w:proofErr w:type="spellEnd"/>
          </w:p>
          <w:p w:rsidR="003E31D8" w:rsidRDefault="003E31D8">
            <w:r>
              <w:t xml:space="preserve">Unit </w:t>
            </w:r>
          </w:p>
          <w:p w:rsidR="00FE5910" w:rsidRDefault="003E31D8">
            <w:r>
              <w:t xml:space="preserve">Journal:  </w:t>
            </w:r>
            <w:r w:rsidR="00FE5910">
              <w:t xml:space="preserve"> </w:t>
            </w:r>
          </w:p>
        </w:tc>
        <w:tc>
          <w:tcPr>
            <w:tcW w:w="1630" w:type="dxa"/>
          </w:tcPr>
          <w:p w:rsidR="00FE5910" w:rsidRDefault="00FE5910">
            <w:r>
              <w:t xml:space="preserve">TE </w:t>
            </w:r>
          </w:p>
          <w:p w:rsidR="00FE5910" w:rsidRDefault="003E31D8">
            <w:r>
              <w:t>WS</w:t>
            </w:r>
            <w:r w:rsidR="00FE5910">
              <w:t xml:space="preserve">  </w:t>
            </w:r>
          </w:p>
          <w:p w:rsidR="00FE5910" w:rsidRDefault="00FE5910">
            <w:r>
              <w:t xml:space="preserve">T </w:t>
            </w:r>
          </w:p>
        </w:tc>
        <w:tc>
          <w:tcPr>
            <w:tcW w:w="1841" w:type="dxa"/>
          </w:tcPr>
          <w:p w:rsidR="00FE5910" w:rsidRDefault="00FE5910">
            <w:r>
              <w:t xml:space="preserve">TE </w:t>
            </w:r>
          </w:p>
          <w:p w:rsidR="00FE5910" w:rsidRDefault="003E31D8">
            <w:r>
              <w:t>WS</w:t>
            </w:r>
            <w:r w:rsidR="00FE5910">
              <w:t xml:space="preserve"> </w:t>
            </w:r>
          </w:p>
          <w:p w:rsidR="00FE5910" w:rsidRDefault="00FE5910">
            <w:r>
              <w:t xml:space="preserve">T:  </w:t>
            </w:r>
          </w:p>
          <w:p w:rsidR="00FE5910" w:rsidRDefault="00FE5910"/>
        </w:tc>
        <w:tc>
          <w:tcPr>
            <w:tcW w:w="1717" w:type="dxa"/>
          </w:tcPr>
          <w:p w:rsidR="00FE5910" w:rsidRDefault="00FE5910">
            <w:r>
              <w:t xml:space="preserve">TE </w:t>
            </w:r>
          </w:p>
          <w:p w:rsidR="00FE5910" w:rsidRDefault="003E31D8">
            <w:r>
              <w:t>WS</w:t>
            </w:r>
            <w:r w:rsidR="00FE5910">
              <w:t xml:space="preserve"> </w:t>
            </w:r>
          </w:p>
          <w:p w:rsidR="00FE5910" w:rsidRDefault="00FE5910">
            <w:r>
              <w:t xml:space="preserve">T: </w:t>
            </w:r>
          </w:p>
        </w:tc>
        <w:tc>
          <w:tcPr>
            <w:tcW w:w="1605" w:type="dxa"/>
          </w:tcPr>
          <w:p w:rsidR="003E31D8" w:rsidRDefault="003E31D8" w:rsidP="00FE5910">
            <w:proofErr w:type="spellStart"/>
            <w:r>
              <w:t>Vocab</w:t>
            </w:r>
            <w:proofErr w:type="spellEnd"/>
            <w:r>
              <w:t xml:space="preserve"> Quiz</w:t>
            </w:r>
          </w:p>
          <w:p w:rsidR="003E31D8" w:rsidRDefault="003E31D8" w:rsidP="00FE5910">
            <w:r>
              <w:t xml:space="preserve"> Unit  </w:t>
            </w:r>
          </w:p>
          <w:p w:rsidR="009A4E73" w:rsidRDefault="009A4E73" w:rsidP="00FE5910">
            <w:r>
              <w:t xml:space="preserve">TE </w:t>
            </w:r>
          </w:p>
          <w:p w:rsidR="009A4E73" w:rsidRDefault="003E31D8" w:rsidP="00FE5910">
            <w:r>
              <w:t xml:space="preserve">WS </w:t>
            </w:r>
            <w:r w:rsidR="009A4E73">
              <w:t xml:space="preserve"> </w:t>
            </w:r>
          </w:p>
          <w:p w:rsidR="003E31D8" w:rsidRDefault="009A4E73" w:rsidP="00FE5910">
            <w:r>
              <w:t>T</w:t>
            </w:r>
            <w:r w:rsidR="003E31D8">
              <w:t xml:space="preserve">:  </w:t>
            </w:r>
          </w:p>
          <w:p w:rsidR="009A4E73" w:rsidRDefault="009A4E73" w:rsidP="00FE5910">
            <w:r>
              <w:t xml:space="preserve"> </w:t>
            </w:r>
          </w:p>
          <w:p w:rsidR="009A4E73" w:rsidRDefault="009A4E73" w:rsidP="00FE5910"/>
        </w:tc>
      </w:tr>
      <w:tr w:rsidR="00AD7264" w:rsidTr="000F7F60">
        <w:trPr>
          <w:trHeight w:val="656"/>
        </w:trPr>
        <w:tc>
          <w:tcPr>
            <w:tcW w:w="1569" w:type="dxa"/>
          </w:tcPr>
          <w:p w:rsidR="00FE5910" w:rsidRPr="00D5201A" w:rsidRDefault="00FE5910" w:rsidP="00D5201A">
            <w:pPr>
              <w:pStyle w:val="Heading1"/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Reading</w:t>
            </w:r>
          </w:p>
          <w:p w:rsidR="0019365D" w:rsidRPr="00D5201A" w:rsidRDefault="0019365D" w:rsidP="00D5201A">
            <w:pPr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8</w:t>
            </w:r>
            <w:r w:rsidR="00FE5910" w:rsidRPr="00D5201A">
              <w:rPr>
                <w:color w:val="0000FF"/>
                <w:vertAlign w:val="superscript"/>
              </w:rPr>
              <w:t>th</w:t>
            </w:r>
            <w:r w:rsidR="00FE5910" w:rsidRPr="00D5201A">
              <w:rPr>
                <w:color w:val="0000FF"/>
              </w:rPr>
              <w:t xml:space="preserve"> grade</w:t>
            </w:r>
          </w:p>
          <w:p w:rsidR="003E31D8" w:rsidRDefault="0019365D" w:rsidP="00D5201A">
            <w:pPr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3</w:t>
            </w:r>
            <w:r w:rsidRPr="00D5201A">
              <w:rPr>
                <w:color w:val="0000FF"/>
                <w:vertAlign w:val="superscript"/>
              </w:rPr>
              <w:t>rd</w:t>
            </w:r>
            <w:r w:rsidRPr="00D5201A">
              <w:rPr>
                <w:color w:val="0000FF"/>
              </w:rPr>
              <w:t xml:space="preserve"> hour</w:t>
            </w:r>
            <w:r w:rsidR="003E31D8">
              <w:rPr>
                <w:color w:val="0000FF"/>
              </w:rPr>
              <w:t xml:space="preserve"> </w:t>
            </w:r>
          </w:p>
          <w:p w:rsidR="003E31D8" w:rsidRDefault="003E31D8" w:rsidP="00D5201A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10:06-10:56</w:t>
            </w:r>
          </w:p>
          <w:p w:rsidR="00FE5910" w:rsidRDefault="003E31D8" w:rsidP="00D5201A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5</w:t>
            </w:r>
            <w:r w:rsidRPr="0019365D">
              <w:rPr>
                <w:color w:val="0000FF"/>
                <w:vertAlign w:val="superscript"/>
              </w:rPr>
              <w:t>th</w:t>
            </w:r>
            <w:r>
              <w:rPr>
                <w:color w:val="0000FF"/>
              </w:rPr>
              <w:t xml:space="preserve"> hour</w:t>
            </w:r>
          </w:p>
          <w:p w:rsidR="003E31D8" w:rsidRDefault="003E31D8" w:rsidP="00D5201A">
            <w:pPr>
              <w:jc w:val="center"/>
            </w:pPr>
            <w:r>
              <w:rPr>
                <w:color w:val="0000FF"/>
              </w:rPr>
              <w:t>11:52-12:45</w:t>
            </w:r>
          </w:p>
        </w:tc>
        <w:tc>
          <w:tcPr>
            <w:tcW w:w="1597" w:type="dxa"/>
          </w:tcPr>
          <w:p w:rsidR="00FE5910" w:rsidRDefault="00FE5910">
            <w:r>
              <w:t>TE</w:t>
            </w:r>
          </w:p>
          <w:p w:rsidR="003A564C" w:rsidRDefault="003A564C">
            <w:r>
              <w:t xml:space="preserve">Assign: </w:t>
            </w:r>
          </w:p>
          <w:p w:rsidR="00FE5910" w:rsidRDefault="003A564C">
            <w:r>
              <w:t>T:</w:t>
            </w:r>
          </w:p>
          <w:p w:rsidR="00FE5910" w:rsidRDefault="00FE5910">
            <w:pPr>
              <w:rPr>
                <w:color w:val="000080"/>
              </w:rPr>
            </w:pPr>
          </w:p>
        </w:tc>
        <w:tc>
          <w:tcPr>
            <w:tcW w:w="1630" w:type="dxa"/>
          </w:tcPr>
          <w:p w:rsidR="003A564C" w:rsidRDefault="003A564C" w:rsidP="003A564C">
            <w:r>
              <w:t>TE</w:t>
            </w:r>
          </w:p>
          <w:p w:rsidR="003A564C" w:rsidRDefault="003A564C" w:rsidP="003A564C">
            <w:r>
              <w:t xml:space="preserve">Assign: 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  <w:tc>
          <w:tcPr>
            <w:tcW w:w="1841" w:type="dxa"/>
          </w:tcPr>
          <w:p w:rsidR="003A564C" w:rsidRDefault="003A564C" w:rsidP="003A564C">
            <w:r>
              <w:t>TE</w:t>
            </w:r>
          </w:p>
          <w:p w:rsidR="003A564C" w:rsidRDefault="003A564C" w:rsidP="003A564C">
            <w:r>
              <w:t xml:space="preserve">Assign: 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  <w:tc>
          <w:tcPr>
            <w:tcW w:w="1717" w:type="dxa"/>
          </w:tcPr>
          <w:p w:rsidR="003A564C" w:rsidRDefault="003A564C" w:rsidP="003A564C">
            <w:r>
              <w:t>TE</w:t>
            </w:r>
          </w:p>
          <w:p w:rsidR="003A564C" w:rsidRDefault="003A564C" w:rsidP="003A564C">
            <w:r>
              <w:t xml:space="preserve">Assign: 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  <w:tc>
          <w:tcPr>
            <w:tcW w:w="1605" w:type="dxa"/>
          </w:tcPr>
          <w:p w:rsidR="003A564C" w:rsidRDefault="003A564C" w:rsidP="003A564C">
            <w:r>
              <w:t>TE</w:t>
            </w:r>
          </w:p>
          <w:p w:rsidR="003A564C" w:rsidRDefault="003A564C" w:rsidP="003A564C">
            <w:r>
              <w:t xml:space="preserve">Assign: 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</w:tr>
      <w:tr w:rsidR="00AD7264" w:rsidTr="003E31D8">
        <w:trPr>
          <w:trHeight w:val="890"/>
        </w:trPr>
        <w:tc>
          <w:tcPr>
            <w:tcW w:w="1569" w:type="dxa"/>
          </w:tcPr>
          <w:p w:rsidR="003A564C" w:rsidRDefault="003A564C" w:rsidP="00D5201A">
            <w:pPr>
              <w:pStyle w:val="Heading1"/>
              <w:jc w:val="center"/>
              <w:rPr>
                <w:color w:val="800000"/>
              </w:rPr>
            </w:pPr>
            <w:r>
              <w:rPr>
                <w:color w:val="800000"/>
              </w:rPr>
              <w:t>Lunch</w:t>
            </w:r>
          </w:p>
          <w:p w:rsidR="003E31D8" w:rsidRDefault="00AF7C23" w:rsidP="00AF7C23">
            <w:pPr>
              <w:pStyle w:val="Heading1"/>
              <w:jc w:val="center"/>
              <w:rPr>
                <w:color w:val="800000"/>
                <w:sz w:val="20"/>
              </w:rPr>
            </w:pPr>
            <w:r w:rsidRPr="00AF7C23">
              <w:rPr>
                <w:color w:val="800000"/>
                <w:sz w:val="20"/>
              </w:rPr>
              <w:t>8</w:t>
            </w:r>
            <w:r w:rsidRPr="00AF7C23">
              <w:rPr>
                <w:color w:val="800000"/>
                <w:sz w:val="20"/>
                <w:vertAlign w:val="superscript"/>
              </w:rPr>
              <w:t>th</w:t>
            </w:r>
            <w:r w:rsidRPr="00AF7C23">
              <w:rPr>
                <w:color w:val="800000"/>
                <w:sz w:val="20"/>
              </w:rPr>
              <w:t xml:space="preserve"> grade</w:t>
            </w:r>
          </w:p>
          <w:p w:rsidR="0019365D" w:rsidRPr="00AF7C23" w:rsidRDefault="003E31D8" w:rsidP="00AF7C23">
            <w:pPr>
              <w:pStyle w:val="Heading1"/>
              <w:jc w:val="center"/>
              <w:rPr>
                <w:color w:val="800000"/>
              </w:rPr>
            </w:pPr>
            <w:r>
              <w:rPr>
                <w:color w:val="800000"/>
                <w:sz w:val="20"/>
              </w:rPr>
              <w:t>10:59-11:49</w:t>
            </w:r>
            <w:r w:rsidR="00AF7C23">
              <w:rPr>
                <w:color w:val="800000"/>
              </w:rPr>
              <w:t xml:space="preserve"> </w:t>
            </w:r>
            <w:r w:rsidR="0019365D">
              <w:rPr>
                <w:color w:val="800000"/>
              </w:rPr>
              <w:t>Homeroom</w:t>
            </w:r>
          </w:p>
        </w:tc>
        <w:tc>
          <w:tcPr>
            <w:tcW w:w="1597" w:type="dxa"/>
          </w:tcPr>
          <w:p w:rsidR="00FE5910" w:rsidRDefault="00FE5910"/>
        </w:tc>
        <w:tc>
          <w:tcPr>
            <w:tcW w:w="1630" w:type="dxa"/>
          </w:tcPr>
          <w:p w:rsidR="00FE5910" w:rsidRDefault="00FE5910"/>
        </w:tc>
        <w:tc>
          <w:tcPr>
            <w:tcW w:w="1841" w:type="dxa"/>
          </w:tcPr>
          <w:p w:rsidR="00FE5910" w:rsidRDefault="00FE5910"/>
        </w:tc>
        <w:tc>
          <w:tcPr>
            <w:tcW w:w="1717" w:type="dxa"/>
          </w:tcPr>
          <w:p w:rsidR="00FE5910" w:rsidRDefault="00FE5910"/>
          <w:p w:rsidR="00FE5910" w:rsidRDefault="00FE5910"/>
        </w:tc>
        <w:tc>
          <w:tcPr>
            <w:tcW w:w="1605" w:type="dxa"/>
          </w:tcPr>
          <w:p w:rsidR="00FE5910" w:rsidRDefault="00FE5910">
            <w:pPr>
              <w:rPr>
                <w:color w:val="003366"/>
              </w:rPr>
            </w:pPr>
          </w:p>
        </w:tc>
      </w:tr>
      <w:tr w:rsidR="00AD7264" w:rsidTr="000F7F60">
        <w:trPr>
          <w:trHeight w:val="1430"/>
        </w:trPr>
        <w:tc>
          <w:tcPr>
            <w:tcW w:w="1569" w:type="dxa"/>
          </w:tcPr>
          <w:p w:rsidR="00FE5910" w:rsidRPr="00D5201A" w:rsidRDefault="00FE5910">
            <w:pPr>
              <w:pStyle w:val="Heading1"/>
              <w:rPr>
                <w:color w:val="CC0000"/>
              </w:rPr>
            </w:pPr>
            <w:r w:rsidRPr="00D5201A">
              <w:rPr>
                <w:color w:val="CC0000"/>
              </w:rPr>
              <w:t>English</w:t>
            </w:r>
          </w:p>
          <w:p w:rsidR="0019365D" w:rsidRPr="00D5201A" w:rsidRDefault="0019365D">
            <w:pPr>
              <w:rPr>
                <w:color w:val="CC0000"/>
              </w:rPr>
            </w:pPr>
            <w:r w:rsidRPr="00D5201A">
              <w:rPr>
                <w:color w:val="CC0000"/>
              </w:rPr>
              <w:t>7</w:t>
            </w:r>
            <w:r w:rsidR="00FE5910" w:rsidRPr="00D5201A">
              <w:rPr>
                <w:color w:val="CC0000"/>
                <w:vertAlign w:val="superscript"/>
              </w:rPr>
              <w:t>th</w:t>
            </w:r>
            <w:r w:rsidR="00FE5910" w:rsidRPr="00D5201A">
              <w:rPr>
                <w:color w:val="CC0000"/>
              </w:rPr>
              <w:t xml:space="preserve"> grade</w:t>
            </w:r>
          </w:p>
          <w:p w:rsidR="00FE5910" w:rsidRDefault="0019365D">
            <w:pPr>
              <w:rPr>
                <w:color w:val="CC0000"/>
              </w:rPr>
            </w:pPr>
            <w:r w:rsidRPr="00D5201A">
              <w:rPr>
                <w:color w:val="CC0000"/>
              </w:rPr>
              <w:t>6</w:t>
            </w:r>
            <w:r w:rsidRPr="00D5201A">
              <w:rPr>
                <w:color w:val="CC0000"/>
                <w:vertAlign w:val="superscript"/>
              </w:rPr>
              <w:t>th</w:t>
            </w:r>
            <w:r w:rsidRPr="00D5201A">
              <w:rPr>
                <w:color w:val="CC0000"/>
              </w:rPr>
              <w:t xml:space="preserve"> hour</w:t>
            </w:r>
          </w:p>
          <w:p w:rsidR="003E31D8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12:50-1:40</w:t>
            </w:r>
          </w:p>
          <w:p w:rsidR="003E31D8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7</w:t>
            </w:r>
            <w:r w:rsidRPr="003E31D8">
              <w:rPr>
                <w:color w:val="CC0000"/>
                <w:vertAlign w:val="superscript"/>
              </w:rPr>
              <w:t>th</w:t>
            </w:r>
            <w:r>
              <w:rPr>
                <w:color w:val="CC0000"/>
              </w:rPr>
              <w:t xml:space="preserve"> hour</w:t>
            </w:r>
          </w:p>
          <w:p w:rsidR="003E31D8" w:rsidRPr="00D5201A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1:43-2:33</w:t>
            </w:r>
          </w:p>
        </w:tc>
        <w:tc>
          <w:tcPr>
            <w:tcW w:w="1597" w:type="dxa"/>
          </w:tcPr>
          <w:p w:rsidR="003E31D8" w:rsidRDefault="003E31D8">
            <w:proofErr w:type="spellStart"/>
            <w:r>
              <w:t>Vocab</w:t>
            </w:r>
            <w:proofErr w:type="spellEnd"/>
          </w:p>
          <w:p w:rsidR="003E31D8" w:rsidRDefault="003E31D8">
            <w:r>
              <w:t xml:space="preserve">Unit </w:t>
            </w:r>
          </w:p>
          <w:p w:rsidR="00FE5910" w:rsidRDefault="003E31D8">
            <w:r>
              <w:t>Journal</w:t>
            </w:r>
            <w:r w:rsidR="00FE5910">
              <w:t xml:space="preserve"> </w:t>
            </w:r>
          </w:p>
          <w:p w:rsidR="00FE5910" w:rsidRDefault="00FE5910"/>
        </w:tc>
        <w:tc>
          <w:tcPr>
            <w:tcW w:w="1630" w:type="dxa"/>
          </w:tcPr>
          <w:p w:rsidR="00FE5910" w:rsidRDefault="003A564C" w:rsidP="003A564C">
            <w:r>
              <w:t>TE</w:t>
            </w:r>
          </w:p>
          <w:p w:rsidR="003A564C" w:rsidRDefault="003E31D8" w:rsidP="003A564C">
            <w:r>
              <w:t xml:space="preserve">WS </w:t>
            </w:r>
            <w:r w:rsidR="003A564C">
              <w:t xml:space="preserve"> </w:t>
            </w:r>
          </w:p>
          <w:p w:rsidR="003A564C" w:rsidRDefault="003A564C" w:rsidP="003A564C">
            <w:pPr>
              <w:rPr>
                <w:i/>
                <w:iCs/>
              </w:rPr>
            </w:pPr>
            <w:r>
              <w:t xml:space="preserve">T:  </w:t>
            </w:r>
          </w:p>
        </w:tc>
        <w:tc>
          <w:tcPr>
            <w:tcW w:w="1841" w:type="dxa"/>
          </w:tcPr>
          <w:p w:rsidR="00FE5910" w:rsidRDefault="00FE5910">
            <w:r>
              <w:t xml:space="preserve">TE </w:t>
            </w:r>
          </w:p>
          <w:p w:rsidR="00FE5910" w:rsidRDefault="003E31D8">
            <w:r>
              <w:t xml:space="preserve">WS </w:t>
            </w:r>
            <w:r w:rsidR="00FE5910">
              <w:t xml:space="preserve"> </w:t>
            </w:r>
          </w:p>
          <w:p w:rsidR="00FE5910" w:rsidRDefault="00FE5910">
            <w:r>
              <w:t xml:space="preserve">T:  </w:t>
            </w:r>
          </w:p>
          <w:p w:rsidR="00FE5910" w:rsidRDefault="00FE5910"/>
        </w:tc>
        <w:tc>
          <w:tcPr>
            <w:tcW w:w="1717" w:type="dxa"/>
          </w:tcPr>
          <w:p w:rsidR="00FE5910" w:rsidRPr="00F63517" w:rsidRDefault="00FE5910">
            <w:r w:rsidRPr="00F63517">
              <w:t xml:space="preserve">TE </w:t>
            </w:r>
          </w:p>
          <w:p w:rsidR="00FE5910" w:rsidRPr="00F63517" w:rsidRDefault="003E31D8">
            <w:r>
              <w:t xml:space="preserve">WS </w:t>
            </w:r>
            <w:r w:rsidR="00FE5910" w:rsidRPr="00F63517">
              <w:t xml:space="preserve"> </w:t>
            </w:r>
          </w:p>
          <w:p w:rsidR="00FE5910" w:rsidRPr="00F63517" w:rsidRDefault="00FE5910">
            <w:r w:rsidRPr="00F63517">
              <w:t xml:space="preserve">T:  </w:t>
            </w:r>
          </w:p>
          <w:p w:rsidR="00FE5910" w:rsidRDefault="00FE5910">
            <w:pPr>
              <w:rPr>
                <w:i/>
                <w:iCs/>
              </w:rPr>
            </w:pPr>
          </w:p>
        </w:tc>
        <w:tc>
          <w:tcPr>
            <w:tcW w:w="1605" w:type="dxa"/>
          </w:tcPr>
          <w:p w:rsidR="003E31D8" w:rsidRDefault="003E31D8" w:rsidP="003E31D8">
            <w:proofErr w:type="spellStart"/>
            <w:r>
              <w:t>Vocab</w:t>
            </w:r>
            <w:proofErr w:type="spellEnd"/>
            <w:r>
              <w:t xml:space="preserve"> Quiz</w:t>
            </w:r>
          </w:p>
          <w:p w:rsidR="003E31D8" w:rsidRDefault="003E31D8" w:rsidP="003E31D8">
            <w:r>
              <w:t xml:space="preserve">Unit </w:t>
            </w:r>
          </w:p>
          <w:p w:rsidR="003E31D8" w:rsidRPr="00F63517" w:rsidRDefault="003E31D8" w:rsidP="003E31D8">
            <w:r w:rsidRPr="00F63517">
              <w:t xml:space="preserve">TE </w:t>
            </w:r>
          </w:p>
          <w:p w:rsidR="003E31D8" w:rsidRPr="00F63517" w:rsidRDefault="003E31D8" w:rsidP="003E31D8">
            <w:r>
              <w:t xml:space="preserve">WS </w:t>
            </w:r>
            <w:r w:rsidRPr="00F63517">
              <w:t xml:space="preserve"> </w:t>
            </w:r>
          </w:p>
          <w:p w:rsidR="003E31D8" w:rsidRPr="00F63517" w:rsidRDefault="003E31D8" w:rsidP="003E31D8">
            <w:r w:rsidRPr="00F63517">
              <w:t xml:space="preserve">T:  </w:t>
            </w:r>
          </w:p>
          <w:p w:rsidR="00FE5910" w:rsidRDefault="00FE5910" w:rsidP="00F150FE"/>
        </w:tc>
      </w:tr>
      <w:tr w:rsidR="00AD7264" w:rsidTr="003E31D8">
        <w:trPr>
          <w:trHeight w:val="845"/>
        </w:trPr>
        <w:tc>
          <w:tcPr>
            <w:tcW w:w="1569" w:type="dxa"/>
          </w:tcPr>
          <w:p w:rsidR="00FE5910" w:rsidRDefault="0019365D">
            <w:pPr>
              <w:rPr>
                <w:b/>
                <w:bCs/>
                <w:color w:val="1008B8"/>
                <w:sz w:val="28"/>
              </w:rPr>
            </w:pPr>
            <w:r>
              <w:rPr>
                <w:b/>
                <w:bCs/>
                <w:color w:val="1008B8"/>
                <w:sz w:val="28"/>
              </w:rPr>
              <w:t>Prep</w:t>
            </w:r>
          </w:p>
          <w:p w:rsidR="0019365D" w:rsidRDefault="0019365D">
            <w:pPr>
              <w:rPr>
                <w:bCs/>
                <w:color w:val="1008B8"/>
              </w:rPr>
            </w:pPr>
            <w:r w:rsidRPr="0019365D">
              <w:rPr>
                <w:bCs/>
                <w:color w:val="1008B8"/>
              </w:rPr>
              <w:t>8</w:t>
            </w:r>
            <w:r w:rsidRPr="0019365D">
              <w:rPr>
                <w:bCs/>
                <w:color w:val="1008B8"/>
                <w:vertAlign w:val="superscript"/>
              </w:rPr>
              <w:t>th</w:t>
            </w:r>
            <w:r w:rsidRPr="0019365D">
              <w:rPr>
                <w:bCs/>
                <w:color w:val="1008B8"/>
              </w:rPr>
              <w:t xml:space="preserve"> hour</w:t>
            </w:r>
          </w:p>
          <w:p w:rsidR="003E31D8" w:rsidRPr="0019365D" w:rsidRDefault="003E31D8">
            <w:pPr>
              <w:rPr>
                <w:color w:val="1008B8"/>
              </w:rPr>
            </w:pPr>
            <w:r>
              <w:rPr>
                <w:bCs/>
                <w:color w:val="1008B8"/>
              </w:rPr>
              <w:t>2:36-3:26</w:t>
            </w:r>
          </w:p>
        </w:tc>
        <w:tc>
          <w:tcPr>
            <w:tcW w:w="1597" w:type="dxa"/>
          </w:tcPr>
          <w:p w:rsidR="00FE5910" w:rsidRDefault="00FE5910"/>
        </w:tc>
        <w:tc>
          <w:tcPr>
            <w:tcW w:w="1630" w:type="dxa"/>
          </w:tcPr>
          <w:p w:rsidR="00083D1C" w:rsidRDefault="00083D1C" w:rsidP="000F7F60"/>
        </w:tc>
        <w:tc>
          <w:tcPr>
            <w:tcW w:w="1841" w:type="dxa"/>
          </w:tcPr>
          <w:p w:rsidR="00FE5910" w:rsidRDefault="00FE5910">
            <w:pPr>
              <w:tabs>
                <w:tab w:val="left" w:pos="0"/>
              </w:tabs>
              <w:ind w:left="292" w:hanging="360"/>
            </w:pPr>
            <w:r>
              <w:t xml:space="preserve"> </w:t>
            </w:r>
          </w:p>
        </w:tc>
        <w:tc>
          <w:tcPr>
            <w:tcW w:w="1717" w:type="dxa"/>
          </w:tcPr>
          <w:p w:rsidR="00FE5910" w:rsidRDefault="00FE5910"/>
        </w:tc>
        <w:tc>
          <w:tcPr>
            <w:tcW w:w="1605" w:type="dxa"/>
          </w:tcPr>
          <w:p w:rsidR="00FE5910" w:rsidRDefault="00FE5910">
            <w:pPr>
              <w:pStyle w:val="Heading1"/>
              <w:rPr>
                <w:sz w:val="20"/>
              </w:rPr>
            </w:pPr>
          </w:p>
        </w:tc>
      </w:tr>
    </w:tbl>
    <w:p w:rsidR="00A74BEC" w:rsidRDefault="00A74BEC">
      <w:pPr>
        <w:rPr>
          <w:sz w:val="28"/>
        </w:rPr>
      </w:pPr>
    </w:p>
    <w:sectPr w:rsidR="00A74BEC" w:rsidSect="0030622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B28" w:rsidRDefault="00D81B28" w:rsidP="008877B0">
      <w:r>
        <w:separator/>
      </w:r>
    </w:p>
  </w:endnote>
  <w:endnote w:type="continuationSeparator" w:id="1">
    <w:p w:rsidR="00D81B28" w:rsidRDefault="00D81B28" w:rsidP="00887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B28" w:rsidRDefault="00D81B28" w:rsidP="008877B0">
      <w:r>
        <w:separator/>
      </w:r>
    </w:p>
  </w:footnote>
  <w:footnote w:type="continuationSeparator" w:id="1">
    <w:p w:rsidR="00D81B28" w:rsidRDefault="00D81B28" w:rsidP="008877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8F9"/>
    <w:rsid w:val="00004C97"/>
    <w:rsid w:val="00010FBC"/>
    <w:rsid w:val="0003355B"/>
    <w:rsid w:val="00073CAA"/>
    <w:rsid w:val="00080D76"/>
    <w:rsid w:val="00083D1C"/>
    <w:rsid w:val="00083D51"/>
    <w:rsid w:val="000D0108"/>
    <w:rsid w:val="000D6F17"/>
    <w:rsid w:val="000F7F60"/>
    <w:rsid w:val="00111B99"/>
    <w:rsid w:val="001165ED"/>
    <w:rsid w:val="001240EF"/>
    <w:rsid w:val="001251AF"/>
    <w:rsid w:val="0018170D"/>
    <w:rsid w:val="0019365D"/>
    <w:rsid w:val="001A28E6"/>
    <w:rsid w:val="001A3267"/>
    <w:rsid w:val="001A44A2"/>
    <w:rsid w:val="001F0CE0"/>
    <w:rsid w:val="00212509"/>
    <w:rsid w:val="0021386C"/>
    <w:rsid w:val="00213AA7"/>
    <w:rsid w:val="00217CCB"/>
    <w:rsid w:val="002222D4"/>
    <w:rsid w:val="002660B6"/>
    <w:rsid w:val="00271316"/>
    <w:rsid w:val="0027583D"/>
    <w:rsid w:val="00286887"/>
    <w:rsid w:val="00286926"/>
    <w:rsid w:val="002919E8"/>
    <w:rsid w:val="002C309B"/>
    <w:rsid w:val="002D4D10"/>
    <w:rsid w:val="00304A1A"/>
    <w:rsid w:val="00306222"/>
    <w:rsid w:val="00345E5F"/>
    <w:rsid w:val="00347850"/>
    <w:rsid w:val="003509F1"/>
    <w:rsid w:val="00355455"/>
    <w:rsid w:val="00362C65"/>
    <w:rsid w:val="0036755E"/>
    <w:rsid w:val="00380A20"/>
    <w:rsid w:val="003925AE"/>
    <w:rsid w:val="003A564C"/>
    <w:rsid w:val="003D32A4"/>
    <w:rsid w:val="003E31D8"/>
    <w:rsid w:val="003F7CF7"/>
    <w:rsid w:val="004469AC"/>
    <w:rsid w:val="00456DB3"/>
    <w:rsid w:val="00486260"/>
    <w:rsid w:val="004A6889"/>
    <w:rsid w:val="004C14A1"/>
    <w:rsid w:val="004C1B05"/>
    <w:rsid w:val="004F0263"/>
    <w:rsid w:val="005315EE"/>
    <w:rsid w:val="00531EF2"/>
    <w:rsid w:val="00540CFA"/>
    <w:rsid w:val="00544B3D"/>
    <w:rsid w:val="00556C7C"/>
    <w:rsid w:val="005578CC"/>
    <w:rsid w:val="00560171"/>
    <w:rsid w:val="00582864"/>
    <w:rsid w:val="005E22C2"/>
    <w:rsid w:val="005F39D0"/>
    <w:rsid w:val="005F498C"/>
    <w:rsid w:val="00604D91"/>
    <w:rsid w:val="00617DFA"/>
    <w:rsid w:val="006254B9"/>
    <w:rsid w:val="00664757"/>
    <w:rsid w:val="00675F7B"/>
    <w:rsid w:val="00685CB6"/>
    <w:rsid w:val="00687FEF"/>
    <w:rsid w:val="006C6467"/>
    <w:rsid w:val="006D7ED9"/>
    <w:rsid w:val="007140B2"/>
    <w:rsid w:val="00724048"/>
    <w:rsid w:val="00736B52"/>
    <w:rsid w:val="00751418"/>
    <w:rsid w:val="00754E40"/>
    <w:rsid w:val="00762890"/>
    <w:rsid w:val="00776803"/>
    <w:rsid w:val="00787471"/>
    <w:rsid w:val="007959D2"/>
    <w:rsid w:val="007A63EE"/>
    <w:rsid w:val="007C3783"/>
    <w:rsid w:val="007F108A"/>
    <w:rsid w:val="00812C54"/>
    <w:rsid w:val="00827B6B"/>
    <w:rsid w:val="00854C55"/>
    <w:rsid w:val="00872608"/>
    <w:rsid w:val="0088595D"/>
    <w:rsid w:val="008877B0"/>
    <w:rsid w:val="008B7CFA"/>
    <w:rsid w:val="008E130F"/>
    <w:rsid w:val="009349A1"/>
    <w:rsid w:val="00975DA7"/>
    <w:rsid w:val="009A3CBD"/>
    <w:rsid w:val="009A4E73"/>
    <w:rsid w:val="009B7F59"/>
    <w:rsid w:val="009C2B4E"/>
    <w:rsid w:val="009C4C2C"/>
    <w:rsid w:val="009E5E93"/>
    <w:rsid w:val="009E67A7"/>
    <w:rsid w:val="009F568E"/>
    <w:rsid w:val="00A143D8"/>
    <w:rsid w:val="00A37336"/>
    <w:rsid w:val="00A554D1"/>
    <w:rsid w:val="00A74BEC"/>
    <w:rsid w:val="00A82FEC"/>
    <w:rsid w:val="00AA06AD"/>
    <w:rsid w:val="00AC00E3"/>
    <w:rsid w:val="00AD27A3"/>
    <w:rsid w:val="00AD7264"/>
    <w:rsid w:val="00AE3391"/>
    <w:rsid w:val="00AF7C23"/>
    <w:rsid w:val="00B05EE4"/>
    <w:rsid w:val="00B168F9"/>
    <w:rsid w:val="00B2260B"/>
    <w:rsid w:val="00B325A8"/>
    <w:rsid w:val="00B62F9A"/>
    <w:rsid w:val="00B8237F"/>
    <w:rsid w:val="00BB1625"/>
    <w:rsid w:val="00BC2CB6"/>
    <w:rsid w:val="00BD2BBB"/>
    <w:rsid w:val="00C300CD"/>
    <w:rsid w:val="00C3580B"/>
    <w:rsid w:val="00C8650D"/>
    <w:rsid w:val="00C97E60"/>
    <w:rsid w:val="00D237EB"/>
    <w:rsid w:val="00D5201A"/>
    <w:rsid w:val="00D61A70"/>
    <w:rsid w:val="00D67D21"/>
    <w:rsid w:val="00D81B28"/>
    <w:rsid w:val="00D87A78"/>
    <w:rsid w:val="00DB0EA3"/>
    <w:rsid w:val="00E162B6"/>
    <w:rsid w:val="00E476C5"/>
    <w:rsid w:val="00E60F29"/>
    <w:rsid w:val="00E97C81"/>
    <w:rsid w:val="00EA583B"/>
    <w:rsid w:val="00EE1335"/>
    <w:rsid w:val="00F147A0"/>
    <w:rsid w:val="00F150FE"/>
    <w:rsid w:val="00F21A51"/>
    <w:rsid w:val="00F34134"/>
    <w:rsid w:val="00F550ED"/>
    <w:rsid w:val="00F63517"/>
    <w:rsid w:val="00F82A0E"/>
    <w:rsid w:val="00FB3148"/>
    <w:rsid w:val="00FB6180"/>
    <w:rsid w:val="00FD2B2C"/>
    <w:rsid w:val="00FE48BE"/>
    <w:rsid w:val="00FE5910"/>
    <w:rsid w:val="00FF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6222"/>
  </w:style>
  <w:style w:type="paragraph" w:styleId="Heading1">
    <w:name w:val="heading 1"/>
    <w:basedOn w:val="Normal"/>
    <w:next w:val="Normal"/>
    <w:qFormat/>
    <w:rsid w:val="00306222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306222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06222"/>
    <w:pPr>
      <w:keepNext/>
      <w:tabs>
        <w:tab w:val="left" w:pos="0"/>
      </w:tabs>
      <w:ind w:left="292" w:hanging="3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06222"/>
    <w:pPr>
      <w:keepNext/>
      <w:outlineLvl w:val="3"/>
    </w:pPr>
    <w:rPr>
      <w:b/>
      <w:bCs/>
      <w:color w:val="FF6600"/>
      <w:sz w:val="28"/>
    </w:rPr>
  </w:style>
  <w:style w:type="paragraph" w:styleId="Heading5">
    <w:name w:val="heading 5"/>
    <w:basedOn w:val="Normal"/>
    <w:next w:val="Normal"/>
    <w:qFormat/>
    <w:rsid w:val="00306222"/>
    <w:pPr>
      <w:keepNext/>
      <w:outlineLvl w:val="4"/>
    </w:pPr>
    <w:rPr>
      <w:color w:val="FF6600"/>
      <w:sz w:val="28"/>
    </w:rPr>
  </w:style>
  <w:style w:type="paragraph" w:styleId="Heading6">
    <w:name w:val="heading 6"/>
    <w:basedOn w:val="Normal"/>
    <w:next w:val="Normal"/>
    <w:qFormat/>
    <w:rsid w:val="00306222"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6222"/>
    <w:rPr>
      <w:color w:val="800000"/>
    </w:rPr>
  </w:style>
  <w:style w:type="paragraph" w:styleId="BodyText2">
    <w:name w:val="Body Text 2"/>
    <w:basedOn w:val="Normal"/>
    <w:rsid w:val="00306222"/>
    <w:rPr>
      <w:sz w:val="28"/>
    </w:rPr>
  </w:style>
  <w:style w:type="paragraph" w:styleId="BodyText3">
    <w:name w:val="Body Text 3"/>
    <w:basedOn w:val="Normal"/>
    <w:rsid w:val="00306222"/>
    <w:rPr>
      <w:sz w:val="24"/>
    </w:rPr>
  </w:style>
  <w:style w:type="paragraph" w:styleId="Header">
    <w:name w:val="header"/>
    <w:basedOn w:val="Normal"/>
    <w:link w:val="HeaderChar"/>
    <w:rsid w:val="00887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7B0"/>
  </w:style>
  <w:style w:type="paragraph" w:styleId="Footer">
    <w:name w:val="footer"/>
    <w:basedOn w:val="Normal"/>
    <w:link w:val="FooterChar"/>
    <w:rsid w:val="00887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7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Compaq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Compaq</dc:creator>
  <cp:keywords/>
  <dc:description/>
  <cp:lastModifiedBy>milesjod</cp:lastModifiedBy>
  <cp:revision>7</cp:revision>
  <cp:lastPrinted>2001-08-24T18:42:00Z</cp:lastPrinted>
  <dcterms:created xsi:type="dcterms:W3CDTF">2008-08-29T22:18:00Z</dcterms:created>
  <dcterms:modified xsi:type="dcterms:W3CDTF">2008-11-14T20:42:00Z</dcterms:modified>
</cp:coreProperties>
</file>